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EB" w:rsidRDefault="000017A7" w:rsidP="00E041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Отчет</w:t>
      </w:r>
      <w:r w:rsidR="00E041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751">
        <w:rPr>
          <w:rFonts w:ascii="Times New Roman" w:hAnsi="Times New Roman" w:cs="Times New Roman"/>
          <w:b/>
          <w:sz w:val="26"/>
          <w:szCs w:val="26"/>
        </w:rPr>
        <w:t>работы</w:t>
      </w:r>
      <w:r w:rsidR="00487C6D">
        <w:rPr>
          <w:rFonts w:ascii="Times New Roman" w:hAnsi="Times New Roman" w:cs="Times New Roman"/>
          <w:b/>
          <w:sz w:val="26"/>
          <w:szCs w:val="26"/>
        </w:rPr>
        <w:t xml:space="preserve"> комитета ТПП </w:t>
      </w:r>
      <w:proofErr w:type="gramStart"/>
      <w:r w:rsidR="00487C6D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="00487C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87C6D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="00487C6D">
        <w:rPr>
          <w:rFonts w:ascii="Times New Roman" w:hAnsi="Times New Roman" w:cs="Times New Roman"/>
          <w:b/>
          <w:sz w:val="26"/>
          <w:szCs w:val="26"/>
        </w:rPr>
        <w:t xml:space="preserve"> развитию сельскохозяйственной  потребительской кооперации и крестьянских (фермерских)  хозяйств</w:t>
      </w:r>
      <w:r>
        <w:rPr>
          <w:rFonts w:ascii="Times New Roman" w:hAnsi="Times New Roman" w:cs="Times New Roman"/>
          <w:b/>
          <w:sz w:val="26"/>
          <w:szCs w:val="26"/>
        </w:rPr>
        <w:t xml:space="preserve">   за </w:t>
      </w:r>
      <w:proofErr w:type="spellStart"/>
      <w:r w:rsidR="00487C6D">
        <w:rPr>
          <w:rFonts w:ascii="Times New Roman" w:hAnsi="Times New Roman" w:cs="Times New Roman"/>
          <w:b/>
          <w:sz w:val="26"/>
          <w:szCs w:val="26"/>
          <w:lang w:val="en-US"/>
        </w:rPr>
        <w:t>ll</w:t>
      </w:r>
      <w:proofErr w:type="spellEnd"/>
      <w:r w:rsidR="00E041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4B5F">
        <w:rPr>
          <w:rFonts w:ascii="Times New Roman" w:hAnsi="Times New Roman" w:cs="Times New Roman"/>
          <w:b/>
          <w:sz w:val="26"/>
          <w:szCs w:val="26"/>
        </w:rPr>
        <w:t xml:space="preserve">полугодие </w:t>
      </w:r>
      <w:r w:rsidR="00E041BE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 года</w:t>
      </w:r>
    </w:p>
    <w:tbl>
      <w:tblPr>
        <w:tblStyle w:val="a3"/>
        <w:tblW w:w="0" w:type="auto"/>
        <w:tblLook w:val="04A0"/>
      </w:tblPr>
      <w:tblGrid>
        <w:gridCol w:w="585"/>
        <w:gridCol w:w="6771"/>
        <w:gridCol w:w="2904"/>
        <w:gridCol w:w="5128"/>
      </w:tblGrid>
      <w:tr w:rsidR="00B6489C" w:rsidTr="004C512D">
        <w:trPr>
          <w:tblHeader/>
        </w:trPr>
        <w:tc>
          <w:tcPr>
            <w:tcW w:w="585" w:type="dxa"/>
          </w:tcPr>
          <w:p w:rsidR="00B6489C" w:rsidRPr="00D14F93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71" w:type="dxa"/>
          </w:tcPr>
          <w:p w:rsidR="00B6489C" w:rsidRPr="00D14F93" w:rsidRDefault="00B6489C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F9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04" w:type="dxa"/>
          </w:tcPr>
          <w:p w:rsidR="00B6489C" w:rsidRDefault="00BA15ED" w:rsidP="00BA1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проведения</w:t>
            </w:r>
            <w:r w:rsidR="00CA2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3C76" w:rsidRDefault="00F93C76" w:rsidP="00BA1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A2EAD">
              <w:rPr>
                <w:rFonts w:ascii="Times New Roman" w:hAnsi="Times New Roman" w:cs="Times New Roman"/>
                <w:sz w:val="26"/>
                <w:szCs w:val="26"/>
              </w:rPr>
              <w:t>аседан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  <w:p w:rsidR="00F93C76" w:rsidRDefault="00F93C76" w:rsidP="00BA1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C76" w:rsidRPr="00D14F93" w:rsidRDefault="00F93C76" w:rsidP="00BA1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:rsidR="00B6489C" w:rsidRPr="00D14F93" w:rsidRDefault="00BA15ED" w:rsidP="00BA1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Принятые решения</w:t>
            </w:r>
          </w:p>
        </w:tc>
      </w:tr>
      <w:tr w:rsidR="00D14F93" w:rsidTr="004C512D">
        <w:tc>
          <w:tcPr>
            <w:tcW w:w="585" w:type="dxa"/>
          </w:tcPr>
          <w:p w:rsidR="00D14F93" w:rsidRDefault="005323A2" w:rsidP="00532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71" w:type="dxa"/>
          </w:tcPr>
          <w:p w:rsidR="00D14F93" w:rsidRDefault="008D7EC4" w:rsidP="004B0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1534D5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</w:t>
            </w:r>
            <w:r w:rsidR="00B8162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</w:t>
            </w:r>
            <w:r w:rsidR="001534D5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="001F2B86">
              <w:rPr>
                <w:rFonts w:ascii="Times New Roman" w:hAnsi="Times New Roman" w:cs="Times New Roman"/>
                <w:sz w:val="26"/>
                <w:szCs w:val="26"/>
              </w:rPr>
              <w:t xml:space="preserve"> единого регионального</w:t>
            </w:r>
            <w:r w:rsidR="00A53A91">
              <w:rPr>
                <w:rFonts w:ascii="Times New Roman" w:hAnsi="Times New Roman" w:cs="Times New Roman"/>
                <w:sz w:val="26"/>
                <w:szCs w:val="26"/>
              </w:rPr>
              <w:t xml:space="preserve"> рынка сбыта </w:t>
            </w:r>
            <w:r w:rsidR="00B96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4D5">
              <w:rPr>
                <w:rFonts w:ascii="Times New Roman" w:hAnsi="Times New Roman" w:cs="Times New Roman"/>
                <w:sz w:val="26"/>
                <w:szCs w:val="26"/>
              </w:rPr>
              <w:t>сельхозпродукции</w:t>
            </w:r>
            <w:r w:rsidR="00B539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5B8B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произведенной КФХ, </w:t>
            </w:r>
            <w:r w:rsidR="001534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0EE2">
              <w:rPr>
                <w:rFonts w:ascii="Times New Roman" w:hAnsi="Times New Roman" w:cs="Times New Roman"/>
                <w:sz w:val="26"/>
                <w:szCs w:val="26"/>
              </w:rPr>
              <w:t>СПоК</w:t>
            </w:r>
            <w:proofErr w:type="spellEnd"/>
            <w:r w:rsidR="00C45B8B">
              <w:rPr>
                <w:rFonts w:ascii="Times New Roman" w:hAnsi="Times New Roman" w:cs="Times New Roman"/>
                <w:sz w:val="26"/>
                <w:szCs w:val="26"/>
              </w:rPr>
              <w:t xml:space="preserve"> и ЛПХ</w:t>
            </w:r>
          </w:p>
        </w:tc>
        <w:tc>
          <w:tcPr>
            <w:tcW w:w="2904" w:type="dxa"/>
          </w:tcPr>
          <w:p w:rsidR="00D14F93" w:rsidRPr="000C6854" w:rsidRDefault="007F069A" w:rsidP="00A5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1BA3"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C76" w:rsidRPr="000C6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1BA3"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F93C76" w:rsidRPr="000C6854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 w:rsidR="001534D5"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C4" w:rsidRPr="000C6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34D5" w:rsidRPr="000C6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6854" w:rsidRPr="00D83590" w:rsidRDefault="00F93C76" w:rsidP="000C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</w:t>
            </w:r>
            <w:proofErr w:type="spellStart"/>
            <w:r w:rsidRPr="00D83590">
              <w:rPr>
                <w:rFonts w:ascii="Times New Roman" w:hAnsi="Times New Roman" w:cs="Times New Roman"/>
                <w:sz w:val="24"/>
                <w:szCs w:val="24"/>
              </w:rPr>
              <w:t>Щипелев</w:t>
            </w:r>
            <w:proofErr w:type="spellEnd"/>
            <w:r w:rsidRPr="00D8359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 - вице президент Союза торгово-промышленная палата</w:t>
            </w:r>
          </w:p>
          <w:p w:rsidR="00785384" w:rsidRDefault="00F93C76" w:rsidP="000C68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   Департамент аграрной политики  </w:t>
            </w:r>
          </w:p>
          <w:p w:rsidR="000C6854" w:rsidRPr="00D83590" w:rsidRDefault="00F93C76" w:rsidP="000C68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Новикова Ольга Владимировна</w:t>
            </w:r>
          </w:p>
          <w:p w:rsidR="000C6854" w:rsidRPr="00D83590" w:rsidRDefault="00F93C76" w:rsidP="000C68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  Департамент предпринимательства и торговли – </w:t>
            </w:r>
            <w:proofErr w:type="spellStart"/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Карташев</w:t>
            </w:r>
            <w:proofErr w:type="spellEnd"/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Андрей Валерьевич</w:t>
            </w:r>
          </w:p>
          <w:p w:rsidR="00785384" w:rsidRDefault="000C6854" w:rsidP="000C68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93C76"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Воронежский </w:t>
            </w:r>
            <w:proofErr w:type="spellStart"/>
            <w:r w:rsidR="00F93C76"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облпотребсоюз</w:t>
            </w:r>
            <w:proofErr w:type="spellEnd"/>
            <w:r w:rsidR="00F93C76"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6854" w:rsidRPr="00D83590" w:rsidRDefault="00F93C76" w:rsidP="000C68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proofErr w:type="gramStart"/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Зеленев</w:t>
            </w:r>
            <w:proofErr w:type="gramEnd"/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Николаевич  </w:t>
            </w:r>
          </w:p>
          <w:p w:rsidR="00F93C76" w:rsidRPr="000C6854" w:rsidRDefault="00F93C76" w:rsidP="000C6854">
            <w:pPr>
              <w:rPr>
                <w:sz w:val="24"/>
                <w:szCs w:val="24"/>
                <w:shd w:val="clear" w:color="auto" w:fill="FFFFFF"/>
              </w:rPr>
            </w:pPr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 БУВО «Воронежский областной  центр информационного обеспечения», центр компетенций развития </w:t>
            </w:r>
            <w:proofErr w:type="spellStart"/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Сельхозкооперации</w:t>
            </w:r>
            <w:proofErr w:type="spellEnd"/>
            <w:r w:rsidRPr="000C6854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93C76" w:rsidRPr="000C6854" w:rsidRDefault="00785384" w:rsidP="00A5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Лесников Иван Владимирович  </w:t>
            </w:r>
          </w:p>
          <w:p w:rsidR="004B0EE2" w:rsidRPr="000C6854" w:rsidRDefault="004B0EE2" w:rsidP="004B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28" w:type="dxa"/>
          </w:tcPr>
          <w:p w:rsidR="008418ED" w:rsidRPr="000C6854" w:rsidRDefault="008418ED" w:rsidP="008418E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    </w:t>
            </w: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>Обобщить, рассмотреть поступившие предложения, провести  очередную встречу  по поставленным вопросам.</w:t>
            </w:r>
          </w:p>
          <w:p w:rsidR="008418ED" w:rsidRPr="000C6854" w:rsidRDefault="008418ED" w:rsidP="008418E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ED" w:rsidRPr="000C6854" w:rsidRDefault="008418ED" w:rsidP="008418E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93" w:rsidRDefault="00D14F93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93" w:rsidTr="004C512D">
        <w:tc>
          <w:tcPr>
            <w:tcW w:w="585" w:type="dxa"/>
          </w:tcPr>
          <w:p w:rsidR="00D14F93" w:rsidRDefault="005323A2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4F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71" w:type="dxa"/>
          </w:tcPr>
          <w:p w:rsidR="00D14F93" w:rsidRDefault="001534D5" w:rsidP="004B0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комитета по оказанию помощи</w:t>
            </w:r>
            <w:r w:rsidR="00B25F5E">
              <w:rPr>
                <w:rFonts w:ascii="Times New Roman" w:hAnsi="Times New Roman" w:cs="Times New Roman"/>
                <w:sz w:val="26"/>
                <w:szCs w:val="26"/>
              </w:rPr>
              <w:t xml:space="preserve"> и защиты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EE2">
              <w:rPr>
                <w:rFonts w:ascii="Times New Roman" w:hAnsi="Times New Roman" w:cs="Times New Roman"/>
                <w:sz w:val="26"/>
                <w:szCs w:val="26"/>
              </w:rPr>
              <w:t xml:space="preserve"> КФХ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EE2">
              <w:rPr>
                <w:rFonts w:ascii="Times New Roman" w:hAnsi="Times New Roman" w:cs="Times New Roman"/>
                <w:sz w:val="26"/>
                <w:szCs w:val="26"/>
              </w:rPr>
              <w:t>в решении вопросов связанных предоставлением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земельных участков Районными администрациями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B0EE2">
              <w:rPr>
                <w:rFonts w:ascii="Times New Roman" w:hAnsi="Times New Roman" w:cs="Times New Roman"/>
                <w:sz w:val="26"/>
                <w:szCs w:val="26"/>
              </w:rPr>
              <w:t xml:space="preserve">и других вопросов касаемо развития КФХ и </w:t>
            </w:r>
            <w:proofErr w:type="spellStart"/>
            <w:r w:rsidR="004B0EE2">
              <w:rPr>
                <w:rFonts w:ascii="Times New Roman" w:hAnsi="Times New Roman" w:cs="Times New Roman"/>
                <w:sz w:val="26"/>
                <w:szCs w:val="26"/>
              </w:rPr>
              <w:t>СПоК</w:t>
            </w:r>
            <w:proofErr w:type="spellEnd"/>
            <w:r w:rsidR="004B0E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04" w:type="dxa"/>
          </w:tcPr>
          <w:p w:rsidR="008D7EC4" w:rsidRPr="000C6854" w:rsidRDefault="007C30F7" w:rsidP="0011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</w:t>
            </w:r>
            <w:r w:rsidR="00E73F0A" w:rsidRPr="000C6854">
              <w:rPr>
                <w:rFonts w:ascii="Times New Roman" w:hAnsi="Times New Roman" w:cs="Times New Roman"/>
                <w:sz w:val="24"/>
                <w:szCs w:val="24"/>
              </w:rPr>
              <w:t>о мере поступления  заявлений     от КФХ</w:t>
            </w:r>
          </w:p>
          <w:p w:rsidR="00B25F5E" w:rsidRPr="000C6854" w:rsidRDefault="00B25F5E" w:rsidP="0011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28" w:type="dxa"/>
          </w:tcPr>
          <w:p w:rsidR="008D7EC4" w:rsidRPr="000C6854" w:rsidRDefault="00CA2EAD" w:rsidP="00CA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F45F83" w:rsidTr="004C512D">
        <w:tc>
          <w:tcPr>
            <w:tcW w:w="585" w:type="dxa"/>
          </w:tcPr>
          <w:p w:rsidR="00F45F83" w:rsidRDefault="005323A2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F65A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71" w:type="dxa"/>
          </w:tcPr>
          <w:p w:rsidR="00F45F83" w:rsidRDefault="00C62552" w:rsidP="004B0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комитета по рассмотрению обращений, предложений, жалоб КФХ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СПоК</w:t>
            </w:r>
            <w:proofErr w:type="spellEnd"/>
          </w:p>
        </w:tc>
        <w:tc>
          <w:tcPr>
            <w:tcW w:w="2904" w:type="dxa"/>
          </w:tcPr>
          <w:p w:rsidR="00F45F83" w:rsidRPr="000C6854" w:rsidRDefault="007C30F7" w:rsidP="00D1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552" w:rsidRPr="000C6854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5128" w:type="dxa"/>
          </w:tcPr>
          <w:p w:rsidR="00F45F83" w:rsidRPr="000C6854" w:rsidRDefault="000B404F" w:rsidP="000B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4C512D" w:rsidTr="004C512D">
        <w:tc>
          <w:tcPr>
            <w:tcW w:w="585" w:type="dxa"/>
          </w:tcPr>
          <w:p w:rsidR="004C512D" w:rsidRDefault="005323A2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C512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771" w:type="dxa"/>
          </w:tcPr>
          <w:p w:rsidR="004C512D" w:rsidRDefault="004C512D" w:rsidP="00EB7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2D3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8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="002D38DC" w:rsidRPr="002D3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9DD">
              <w:rPr>
                <w:rFonts w:ascii="Times New Roman" w:hAnsi="Times New Roman" w:cs="Times New Roman"/>
                <w:sz w:val="26"/>
                <w:szCs w:val="26"/>
              </w:rPr>
              <w:t xml:space="preserve">Съезде  </w:t>
            </w:r>
            <w:r w:rsidR="002917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17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C30F7">
              <w:rPr>
                <w:rFonts w:ascii="Times New Roman" w:hAnsi="Times New Roman" w:cs="Times New Roman"/>
                <w:sz w:val="26"/>
                <w:szCs w:val="26"/>
              </w:rPr>
              <w:t>ПоК</w:t>
            </w:r>
            <w:proofErr w:type="spellEnd"/>
          </w:p>
        </w:tc>
        <w:tc>
          <w:tcPr>
            <w:tcW w:w="2904" w:type="dxa"/>
          </w:tcPr>
          <w:p w:rsidR="004C512D" w:rsidRPr="000C6854" w:rsidRDefault="002D38DC" w:rsidP="0011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="008A3521"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A3521"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5128" w:type="dxa"/>
          </w:tcPr>
          <w:p w:rsidR="004C512D" w:rsidRPr="004117F0" w:rsidRDefault="00A52991" w:rsidP="001166C9">
            <w:pPr>
              <w:rPr>
                <w:color w:val="373E48"/>
                <w:sz w:val="24"/>
                <w:szCs w:val="24"/>
              </w:rPr>
            </w:pPr>
            <w:r>
              <w:rPr>
                <w:color w:val="373E48"/>
              </w:rPr>
              <w:t xml:space="preserve"> </w:t>
            </w:r>
            <w:r w:rsidRPr="00CF11D4">
              <w:rPr>
                <w:color w:val="373E48"/>
                <w:sz w:val="24"/>
                <w:szCs w:val="24"/>
              </w:rPr>
              <w:t xml:space="preserve">- </w:t>
            </w:r>
            <w:r w:rsidR="00370659" w:rsidRPr="00CF11D4">
              <w:rPr>
                <w:rFonts w:ascii="MyriadPro-Regular" w:hAnsi="MyriadPro-Regular"/>
                <w:color w:val="373E48"/>
                <w:sz w:val="24"/>
                <w:szCs w:val="24"/>
              </w:rPr>
              <w:t>Заместитель министра сельского хозяйства Российской Федерации</w:t>
            </w:r>
            <w:r w:rsidR="00370659" w:rsidRPr="00CF11D4">
              <w:rPr>
                <w:rStyle w:val="apple-converted-space"/>
                <w:rFonts w:ascii="MyriadPro-Regular" w:hAnsi="MyriadPro-Regular"/>
                <w:color w:val="373E48"/>
                <w:sz w:val="24"/>
                <w:szCs w:val="24"/>
              </w:rPr>
              <w:t> </w:t>
            </w:r>
            <w:r w:rsidR="00370659" w:rsidRPr="00CF11D4">
              <w:rPr>
                <w:rStyle w:val="a9"/>
                <w:rFonts w:ascii="MyriadPro-Regular" w:hAnsi="MyriadPro-Regular"/>
                <w:color w:val="373E48"/>
                <w:sz w:val="24"/>
                <w:szCs w:val="24"/>
              </w:rPr>
              <w:t xml:space="preserve">Оксана </w:t>
            </w:r>
            <w:proofErr w:type="spellStart"/>
            <w:r w:rsidR="00370659" w:rsidRPr="00CF11D4">
              <w:rPr>
                <w:rStyle w:val="a9"/>
                <w:rFonts w:ascii="MyriadPro-Regular" w:hAnsi="MyriadPro-Regular"/>
                <w:color w:val="373E48"/>
                <w:sz w:val="24"/>
                <w:szCs w:val="24"/>
              </w:rPr>
              <w:t>Лут</w:t>
            </w:r>
            <w:proofErr w:type="spellEnd"/>
            <w:r w:rsidR="00370659" w:rsidRPr="00CF11D4">
              <w:rPr>
                <w:rStyle w:val="apple-converted-space"/>
                <w:rFonts w:ascii="MyriadPro-Regular" w:hAnsi="MyriadPro-Regular"/>
                <w:color w:val="373E48"/>
                <w:sz w:val="24"/>
                <w:szCs w:val="24"/>
              </w:rPr>
              <w:t> </w:t>
            </w:r>
            <w:r w:rsidR="00370659" w:rsidRPr="00CF11D4">
              <w:rPr>
                <w:rStyle w:val="apple-converted-space"/>
                <w:color w:val="373E48"/>
                <w:sz w:val="24"/>
                <w:szCs w:val="24"/>
              </w:rPr>
              <w:t xml:space="preserve"> рас</w:t>
            </w:r>
            <w:r w:rsidR="004117F0">
              <w:rPr>
                <w:rStyle w:val="apple-converted-space"/>
                <w:color w:val="373E48"/>
                <w:sz w:val="24"/>
                <w:szCs w:val="24"/>
              </w:rPr>
              <w:t>с</w:t>
            </w:r>
            <w:r w:rsidR="00370659" w:rsidRPr="00CF11D4">
              <w:rPr>
                <w:rStyle w:val="apple-converted-space"/>
                <w:color w:val="373E48"/>
                <w:sz w:val="24"/>
                <w:szCs w:val="24"/>
              </w:rPr>
              <w:t>казала</w:t>
            </w:r>
            <w:r w:rsidR="002917E3" w:rsidRPr="00CF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59" w:rsidRPr="00CF1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59" w:rsidRPr="00CF11D4">
              <w:rPr>
                <w:rFonts w:ascii="MyriadPro-Regular" w:hAnsi="MyriadPro-Regular"/>
                <w:color w:val="373E48"/>
                <w:sz w:val="24"/>
                <w:szCs w:val="24"/>
              </w:rPr>
              <w:t xml:space="preserve"> о государственной поддержке сельскохозяйственной кооперации, реализуемой Минсельхозом России</w:t>
            </w:r>
            <w:r w:rsidR="004117F0">
              <w:rPr>
                <w:color w:val="373E48"/>
                <w:sz w:val="24"/>
                <w:szCs w:val="24"/>
              </w:rPr>
              <w:t>;</w:t>
            </w:r>
          </w:p>
          <w:p w:rsidR="00A52991" w:rsidRPr="004117F0" w:rsidRDefault="00A52991" w:rsidP="001166C9">
            <w:pPr>
              <w:rPr>
                <w:color w:val="373E48"/>
                <w:sz w:val="24"/>
                <w:szCs w:val="24"/>
              </w:rPr>
            </w:pPr>
            <w:r w:rsidRPr="00CF11D4">
              <w:rPr>
                <w:color w:val="373E48"/>
                <w:sz w:val="24"/>
                <w:szCs w:val="24"/>
              </w:rPr>
              <w:t xml:space="preserve">- </w:t>
            </w:r>
            <w:r w:rsidRPr="00CF11D4">
              <w:rPr>
                <w:rFonts w:ascii="MyriadPro-Regular" w:hAnsi="MyriadPro-Regular"/>
                <w:color w:val="373E48"/>
                <w:sz w:val="24"/>
                <w:szCs w:val="24"/>
              </w:rPr>
              <w:t>Статс-секретарь, заместитель Генерального директора Корпорации МСП</w:t>
            </w:r>
            <w:r w:rsidRPr="00CF11D4">
              <w:rPr>
                <w:rStyle w:val="apple-converted-space"/>
                <w:rFonts w:ascii="MyriadPro-Regular" w:hAnsi="MyriadPro-Regular"/>
                <w:color w:val="373E48"/>
                <w:sz w:val="24"/>
                <w:szCs w:val="24"/>
              </w:rPr>
              <w:t> </w:t>
            </w:r>
            <w:r w:rsidRPr="00CF11D4">
              <w:rPr>
                <w:rStyle w:val="a9"/>
                <w:rFonts w:ascii="MyriadPro-Regular" w:hAnsi="MyriadPro-Regular"/>
                <w:color w:val="373E48"/>
                <w:sz w:val="24"/>
                <w:szCs w:val="24"/>
              </w:rPr>
              <w:t>Наталья Ларионова</w:t>
            </w:r>
            <w:r w:rsidRPr="00CF11D4">
              <w:rPr>
                <w:rStyle w:val="apple-converted-space"/>
                <w:rFonts w:ascii="MyriadPro-Regular" w:hAnsi="MyriadPro-Regular"/>
                <w:color w:val="373E48"/>
                <w:sz w:val="24"/>
                <w:szCs w:val="24"/>
              </w:rPr>
              <w:t> </w:t>
            </w:r>
            <w:r w:rsidRPr="00CF11D4">
              <w:rPr>
                <w:rFonts w:ascii="MyriadPro-Regular" w:hAnsi="MyriadPro-Regular"/>
                <w:color w:val="373E48"/>
                <w:sz w:val="24"/>
                <w:szCs w:val="24"/>
              </w:rPr>
              <w:t>рассказала о мерах поддержки сельскохозяйственной кооперации, реализуемых Корпорацией МСП</w:t>
            </w:r>
            <w:r w:rsidR="004117F0">
              <w:rPr>
                <w:color w:val="373E48"/>
                <w:sz w:val="24"/>
                <w:szCs w:val="24"/>
              </w:rPr>
              <w:t>;</w:t>
            </w:r>
          </w:p>
          <w:p w:rsidR="00A52991" w:rsidRPr="00A52991" w:rsidRDefault="00A52991" w:rsidP="001166C9">
            <w:pPr>
              <w:rPr>
                <w:rFonts w:cs="Times New Roman"/>
                <w:sz w:val="26"/>
                <w:szCs w:val="26"/>
              </w:rPr>
            </w:pPr>
            <w:r w:rsidRPr="00CF11D4">
              <w:rPr>
                <w:color w:val="373E48"/>
                <w:sz w:val="24"/>
                <w:szCs w:val="24"/>
              </w:rPr>
              <w:t xml:space="preserve"> - Были </w:t>
            </w:r>
            <w:r w:rsidRPr="00CF11D4">
              <w:rPr>
                <w:rFonts w:ascii="MyriadPro-Regular" w:hAnsi="MyriadPro-Regular"/>
                <w:color w:val="373E48"/>
                <w:sz w:val="24"/>
                <w:szCs w:val="24"/>
              </w:rPr>
              <w:t xml:space="preserve"> рассмотрены практики в сфере создания оптово-распределительного центра на базе ПСПК «</w:t>
            </w:r>
            <w:proofErr w:type="spellStart"/>
            <w:r w:rsidRPr="00CF11D4">
              <w:rPr>
                <w:rFonts w:ascii="MyriadPro-Regular" w:hAnsi="MyriadPro-Regular"/>
                <w:color w:val="373E48"/>
                <w:sz w:val="24"/>
                <w:szCs w:val="24"/>
              </w:rPr>
              <w:t>Эпсир</w:t>
            </w:r>
            <w:proofErr w:type="spellEnd"/>
            <w:r w:rsidRPr="00CF11D4">
              <w:rPr>
                <w:rFonts w:ascii="MyriadPro-Regular" w:hAnsi="MyriadPro-Regular"/>
                <w:color w:val="373E48"/>
                <w:sz w:val="24"/>
                <w:szCs w:val="24"/>
              </w:rPr>
              <w:t>» Чеченской Республики</w:t>
            </w:r>
          </w:p>
        </w:tc>
      </w:tr>
      <w:tr w:rsidR="00511579" w:rsidTr="004C512D">
        <w:tc>
          <w:tcPr>
            <w:tcW w:w="585" w:type="dxa"/>
          </w:tcPr>
          <w:p w:rsidR="00511579" w:rsidRDefault="005323A2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15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71" w:type="dxa"/>
          </w:tcPr>
          <w:p w:rsidR="000A0916" w:rsidRDefault="00D97FBA" w:rsidP="004B0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   предложений  в законодательные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акты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связанные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цифровизацией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экономики, направленные на доступность, прозрачность  и открытость конкурсов, субсидий, грантов с государственной поддержкой.</w:t>
            </w:r>
            <w:r w:rsidR="000A0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1579" w:rsidRDefault="000A0916" w:rsidP="004B0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цифровизацией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предлагаем ввести полное отражение в личном кабинете сайта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физических лиц, ИП(КФХ), Юр.лиц, обращения за государственной по которым будет осуществляться господдержка, а также причины, разъяснения и обоснования отказа в господдержке (конкурсная ситуация). поддержкой. В ЛК должны быть указаны постановления, приказы и др. документы</w:t>
            </w:r>
          </w:p>
        </w:tc>
        <w:tc>
          <w:tcPr>
            <w:tcW w:w="2904" w:type="dxa"/>
          </w:tcPr>
          <w:p w:rsidR="00C73106" w:rsidRPr="000C6854" w:rsidRDefault="00C73106" w:rsidP="00C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06" w:rsidRPr="000C6854" w:rsidRDefault="00CE1642" w:rsidP="00C7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73F0A"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981" w:rsidRPr="000C685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C73106"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5128" w:type="dxa"/>
          </w:tcPr>
          <w:p w:rsidR="00296981" w:rsidRPr="00CF11D4" w:rsidRDefault="00296981" w:rsidP="0029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</w:t>
            </w:r>
            <w:r w:rsidRPr="00CF1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Департаменту аграрной политики Воронежской области:</w:t>
            </w:r>
          </w:p>
          <w:p w:rsidR="00296981" w:rsidRPr="00CF11D4" w:rsidRDefault="00296981" w:rsidP="0029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Создать на официальном сайте Департамента  аграрной политики раздел для получателей государственной поддержки (гранты, субсидии).</w:t>
            </w:r>
          </w:p>
          <w:p w:rsidR="00296981" w:rsidRPr="00CF11D4" w:rsidRDefault="00296981" w:rsidP="0029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данном разделе создать личный кабинет для получателя государственной поддержки, оттуда сделать выхо</w:t>
            </w:r>
            <w:proofErr w:type="gramStart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ссылку) на сайт </w:t>
            </w:r>
            <w:proofErr w:type="spellStart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параллельно будет накапливаться и содержаться история хозяйствующего субъекта.</w:t>
            </w:r>
          </w:p>
          <w:p w:rsidR="00296981" w:rsidRPr="00CF11D4" w:rsidRDefault="00296981" w:rsidP="0029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Расписать критерии всех баллов, полученные при защите гранта </w:t>
            </w:r>
            <w:proofErr w:type="spellStart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грантополучателем</w:t>
            </w:r>
            <w:proofErr w:type="spellEnd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рассмотрении комиссией документов </w:t>
            </w:r>
            <w:proofErr w:type="spellStart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 при защит</w:t>
            </w:r>
            <w:proofErr w:type="gramStart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собеседовании) грантов в Департаменте аграрной политики.</w:t>
            </w:r>
          </w:p>
          <w:p w:rsidR="00296981" w:rsidRPr="00CF11D4" w:rsidRDefault="00296981" w:rsidP="0029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Сделать максимально прозрачно систему начисления баллов при собеседовании. Для этого необходимо чтобы в личном кабинете (сайте Департамента аграрной политики и на сайте </w:t>
            </w:r>
            <w:proofErr w:type="spellStart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  <w:r w:rsidRPr="00CF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 были видны и аккумулированы все показатели по балам  (кто и за что при собеседовании начислил баллы.)  Там же должны быть видны баллы,  за собранные получателем господдержки показатели.</w:t>
            </w:r>
          </w:p>
          <w:p w:rsidR="00296981" w:rsidRPr="00CF11D4" w:rsidRDefault="00296981" w:rsidP="00296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D4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Установить для членов конкурсной комиссии общий суммированный общий бал не более  - 1, вместо 10.</w:t>
            </w:r>
          </w:p>
          <w:p w:rsidR="00511579" w:rsidRPr="00CF11D4" w:rsidRDefault="00511579" w:rsidP="00B3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3D" w:rsidTr="004C512D">
        <w:tc>
          <w:tcPr>
            <w:tcW w:w="585" w:type="dxa"/>
          </w:tcPr>
          <w:p w:rsidR="0064513D" w:rsidRDefault="005323A2" w:rsidP="00E0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771" w:type="dxa"/>
          </w:tcPr>
          <w:p w:rsidR="0064513D" w:rsidRDefault="0064513D" w:rsidP="004B0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комитета по вопросу организации  создания Общественного консультативного Совета по развитию сельскохозяйственной потребительской  кооперации  и КФХ при Комитете аграрной политики Воронежской областной думы   </w:t>
            </w:r>
          </w:p>
        </w:tc>
        <w:tc>
          <w:tcPr>
            <w:tcW w:w="2904" w:type="dxa"/>
          </w:tcPr>
          <w:p w:rsidR="0064513D" w:rsidRPr="000C6854" w:rsidRDefault="0064513D" w:rsidP="00C7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3D" w:rsidRPr="000C6854" w:rsidRDefault="0064513D" w:rsidP="00C7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54">
              <w:rPr>
                <w:rFonts w:ascii="Times New Roman" w:hAnsi="Times New Roman" w:cs="Times New Roman"/>
                <w:sz w:val="24"/>
                <w:szCs w:val="24"/>
              </w:rPr>
              <w:t xml:space="preserve">    30 декабря 2019</w:t>
            </w:r>
          </w:p>
        </w:tc>
        <w:tc>
          <w:tcPr>
            <w:tcW w:w="5128" w:type="dxa"/>
          </w:tcPr>
          <w:p w:rsidR="0064513D" w:rsidRPr="00CF11D4" w:rsidRDefault="0064513D" w:rsidP="00296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D4">
              <w:rPr>
                <w:rFonts w:ascii="Times New Roman" w:hAnsi="Times New Roman" w:cs="Times New Roman"/>
                <w:sz w:val="24"/>
                <w:szCs w:val="24"/>
              </w:rPr>
              <w:t>Предложено</w:t>
            </w:r>
            <w:r w:rsidRPr="00CF1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1D4">
              <w:rPr>
                <w:rFonts w:ascii="Times New Roman" w:hAnsi="Times New Roman" w:cs="Times New Roman"/>
                <w:sz w:val="24"/>
                <w:szCs w:val="24"/>
              </w:rPr>
              <w:t>Департаменту аграрной политики Воронежской области  и Общественной  палате Воронежской области  рассмотреть вопрос создания при общественной палате Воронежской области и департаменте аграрной политики Воронежской области Общественный консультационный  совет (комитет) по развитию крестьянских (фермерских) хозяйств и сельскохозяйственных потребительских кооперативов</w:t>
            </w:r>
          </w:p>
        </w:tc>
      </w:tr>
    </w:tbl>
    <w:p w:rsidR="00DC4B5F" w:rsidRPr="00B6489C" w:rsidRDefault="00DC4B5F" w:rsidP="008200C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C4B5F" w:rsidRPr="00B6489C" w:rsidSect="00747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BE"/>
    <w:rsid w:val="000017A7"/>
    <w:rsid w:val="00021E72"/>
    <w:rsid w:val="00047968"/>
    <w:rsid w:val="000A0916"/>
    <w:rsid w:val="000B404F"/>
    <w:rsid w:val="000C6854"/>
    <w:rsid w:val="000E0962"/>
    <w:rsid w:val="000E0F2D"/>
    <w:rsid w:val="000F1F78"/>
    <w:rsid w:val="001166C9"/>
    <w:rsid w:val="00134D8F"/>
    <w:rsid w:val="001534D5"/>
    <w:rsid w:val="001636F4"/>
    <w:rsid w:val="00196325"/>
    <w:rsid w:val="0019657A"/>
    <w:rsid w:val="001A1D42"/>
    <w:rsid w:val="001C7581"/>
    <w:rsid w:val="001C7E8B"/>
    <w:rsid w:val="001D7512"/>
    <w:rsid w:val="001F2B86"/>
    <w:rsid w:val="0025004E"/>
    <w:rsid w:val="002727BB"/>
    <w:rsid w:val="00282828"/>
    <w:rsid w:val="002917E3"/>
    <w:rsid w:val="00294C00"/>
    <w:rsid w:val="00296981"/>
    <w:rsid w:val="002B093F"/>
    <w:rsid w:val="002B6699"/>
    <w:rsid w:val="002D38DC"/>
    <w:rsid w:val="002F0F1E"/>
    <w:rsid w:val="00321EC9"/>
    <w:rsid w:val="003525EB"/>
    <w:rsid w:val="00361BA3"/>
    <w:rsid w:val="00370659"/>
    <w:rsid w:val="003A5E0B"/>
    <w:rsid w:val="003F7438"/>
    <w:rsid w:val="004117F0"/>
    <w:rsid w:val="004327E5"/>
    <w:rsid w:val="00487C6D"/>
    <w:rsid w:val="004B0EE2"/>
    <w:rsid w:val="004C512D"/>
    <w:rsid w:val="004F3E21"/>
    <w:rsid w:val="00511579"/>
    <w:rsid w:val="005323A2"/>
    <w:rsid w:val="00571E6A"/>
    <w:rsid w:val="0058560D"/>
    <w:rsid w:val="005A6D61"/>
    <w:rsid w:val="006015E6"/>
    <w:rsid w:val="00606A2C"/>
    <w:rsid w:val="0064513D"/>
    <w:rsid w:val="00665E04"/>
    <w:rsid w:val="006673B6"/>
    <w:rsid w:val="006A791C"/>
    <w:rsid w:val="006E7AEA"/>
    <w:rsid w:val="006F0030"/>
    <w:rsid w:val="00704E49"/>
    <w:rsid w:val="00710A87"/>
    <w:rsid w:val="007172B4"/>
    <w:rsid w:val="00747D96"/>
    <w:rsid w:val="00785384"/>
    <w:rsid w:val="007C30F7"/>
    <w:rsid w:val="007E47D1"/>
    <w:rsid w:val="007F069A"/>
    <w:rsid w:val="008200C2"/>
    <w:rsid w:val="008231BC"/>
    <w:rsid w:val="008418ED"/>
    <w:rsid w:val="008A3521"/>
    <w:rsid w:val="008C328D"/>
    <w:rsid w:val="008D7EC4"/>
    <w:rsid w:val="008F4EAD"/>
    <w:rsid w:val="00914783"/>
    <w:rsid w:val="009631CE"/>
    <w:rsid w:val="009B3E71"/>
    <w:rsid w:val="009E0EE6"/>
    <w:rsid w:val="009F0B87"/>
    <w:rsid w:val="00A24D0F"/>
    <w:rsid w:val="00A363E5"/>
    <w:rsid w:val="00A52991"/>
    <w:rsid w:val="00A53A91"/>
    <w:rsid w:val="00A55EA6"/>
    <w:rsid w:val="00A55F97"/>
    <w:rsid w:val="00A57AC4"/>
    <w:rsid w:val="00A60757"/>
    <w:rsid w:val="00A653BD"/>
    <w:rsid w:val="00AE5212"/>
    <w:rsid w:val="00B25A7A"/>
    <w:rsid w:val="00B25F5E"/>
    <w:rsid w:val="00B306AB"/>
    <w:rsid w:val="00B539DD"/>
    <w:rsid w:val="00B6489C"/>
    <w:rsid w:val="00B81628"/>
    <w:rsid w:val="00B96725"/>
    <w:rsid w:val="00BA15ED"/>
    <w:rsid w:val="00BD5E4C"/>
    <w:rsid w:val="00BE132D"/>
    <w:rsid w:val="00C07913"/>
    <w:rsid w:val="00C45B8B"/>
    <w:rsid w:val="00C500E4"/>
    <w:rsid w:val="00C62552"/>
    <w:rsid w:val="00C65751"/>
    <w:rsid w:val="00C73106"/>
    <w:rsid w:val="00CA2EAD"/>
    <w:rsid w:val="00CC288B"/>
    <w:rsid w:val="00CC379C"/>
    <w:rsid w:val="00CD2285"/>
    <w:rsid w:val="00CE1642"/>
    <w:rsid w:val="00CE4FBF"/>
    <w:rsid w:val="00CF11D4"/>
    <w:rsid w:val="00CF3EA9"/>
    <w:rsid w:val="00D14F93"/>
    <w:rsid w:val="00D466E7"/>
    <w:rsid w:val="00D63E96"/>
    <w:rsid w:val="00D83590"/>
    <w:rsid w:val="00D97FBA"/>
    <w:rsid w:val="00DB221E"/>
    <w:rsid w:val="00DC4B5F"/>
    <w:rsid w:val="00DC52CE"/>
    <w:rsid w:val="00DD59E9"/>
    <w:rsid w:val="00E041BE"/>
    <w:rsid w:val="00E42759"/>
    <w:rsid w:val="00E62C40"/>
    <w:rsid w:val="00E73F0A"/>
    <w:rsid w:val="00EA3731"/>
    <w:rsid w:val="00EB7D27"/>
    <w:rsid w:val="00F07945"/>
    <w:rsid w:val="00F27C5A"/>
    <w:rsid w:val="00F45F83"/>
    <w:rsid w:val="00F570E6"/>
    <w:rsid w:val="00F65A65"/>
    <w:rsid w:val="00F8156E"/>
    <w:rsid w:val="00F9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ФИРМ&quot;2текст"/>
    <w:basedOn w:val="a0"/>
    <w:uiPriority w:val="1"/>
    <w:rsid w:val="00F07945"/>
    <w:rPr>
      <w:rFonts w:ascii="Arial" w:hAnsi="Arial"/>
      <w:sz w:val="24"/>
    </w:rPr>
  </w:style>
  <w:style w:type="paragraph" w:styleId="a4">
    <w:name w:val="List Paragraph"/>
    <w:basedOn w:val="a"/>
    <w:uiPriority w:val="34"/>
    <w:qFormat/>
    <w:rsid w:val="00BE1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9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C512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9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7A"/>
  </w:style>
  <w:style w:type="character" w:styleId="a9">
    <w:name w:val="Strong"/>
    <w:basedOn w:val="a0"/>
    <w:uiPriority w:val="22"/>
    <w:qFormat/>
    <w:rsid w:val="00196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EBE6-22CF-45A8-B9F0-376C681D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Анна Александровна</dc:creator>
  <cp:lastModifiedBy>Жанна</cp:lastModifiedBy>
  <cp:revision>2</cp:revision>
  <cp:lastPrinted>2019-08-10T16:41:00Z</cp:lastPrinted>
  <dcterms:created xsi:type="dcterms:W3CDTF">2020-02-10T12:56:00Z</dcterms:created>
  <dcterms:modified xsi:type="dcterms:W3CDTF">2020-02-10T12:56:00Z</dcterms:modified>
</cp:coreProperties>
</file>