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72" w:rsidRPr="00B3315E" w:rsidRDefault="00575E52" w:rsidP="00B3315E">
      <w:pPr>
        <w:jc w:val="center"/>
        <w:rPr>
          <w:rFonts w:ascii="Times New Roman" w:hAnsi="Times New Roman" w:cs="Times New Roman"/>
          <w:b/>
        </w:rPr>
      </w:pPr>
      <w:r w:rsidRPr="00B3315E">
        <w:rPr>
          <w:rFonts w:ascii="Times New Roman" w:hAnsi="Times New Roman" w:cs="Times New Roman"/>
          <w:b/>
        </w:rPr>
        <w:t>План работ комитета по малоформ</w:t>
      </w:r>
      <w:bookmarkStart w:id="0" w:name="_GoBack"/>
      <w:bookmarkEnd w:id="0"/>
      <w:r w:rsidRPr="00B3315E">
        <w:rPr>
          <w:rFonts w:ascii="Times New Roman" w:hAnsi="Times New Roman" w:cs="Times New Roman"/>
          <w:b/>
        </w:rPr>
        <w:t>атной торговле:</w:t>
      </w:r>
    </w:p>
    <w:p w:rsidR="00575E52" w:rsidRPr="00B3315E" w:rsidRDefault="00575E52" w:rsidP="00B33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</w:rPr>
        <w:t>Работа над стратегией развития торговли в Воронежской области</w:t>
      </w:r>
      <w:r w:rsidR="00B3315E" w:rsidRPr="00B3315E">
        <w:rPr>
          <w:rFonts w:ascii="Times New Roman" w:hAnsi="Times New Roman" w:cs="Times New Roman"/>
        </w:rPr>
        <w:t>,</w:t>
      </w:r>
      <w:r w:rsidRPr="00B3315E">
        <w:rPr>
          <w:rFonts w:ascii="Times New Roman" w:hAnsi="Times New Roman" w:cs="Times New Roman"/>
        </w:rPr>
        <w:t xml:space="preserve"> включая мобильную торговлю</w:t>
      </w:r>
      <w:r w:rsidR="00B3315E" w:rsidRPr="00B3315E">
        <w:rPr>
          <w:rFonts w:ascii="Times New Roman" w:hAnsi="Times New Roman" w:cs="Times New Roman"/>
        </w:rPr>
        <w:t>;</w:t>
      </w:r>
    </w:p>
    <w:p w:rsidR="00575E52" w:rsidRPr="00B3315E" w:rsidRDefault="00575E52" w:rsidP="00B33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</w:rPr>
        <w:t>Анализ и подготовка предложений по изменению  существующей системы оплаты (специализаций) с применением формулы</w:t>
      </w:r>
      <w:r w:rsidR="00B3315E" w:rsidRPr="00B3315E">
        <w:rPr>
          <w:rFonts w:ascii="Times New Roman" w:hAnsi="Times New Roman" w:cs="Times New Roman"/>
        </w:rPr>
        <w:t>;</w:t>
      </w:r>
    </w:p>
    <w:p w:rsidR="00575E52" w:rsidRPr="00B3315E" w:rsidRDefault="00575E52" w:rsidP="00B33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315E">
        <w:rPr>
          <w:rFonts w:ascii="Times New Roman" w:hAnsi="Times New Roman" w:cs="Times New Roman"/>
        </w:rPr>
        <w:t>Обсуждение порядка согласований индивидуальных архитектурных решений с УГА г. Воронеж</w:t>
      </w:r>
      <w:r w:rsidR="00B3315E" w:rsidRPr="00B3315E">
        <w:rPr>
          <w:rFonts w:ascii="Times New Roman" w:hAnsi="Times New Roman" w:cs="Times New Roman"/>
        </w:rPr>
        <w:t>.</w:t>
      </w: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B3315E" w:rsidRPr="00B3315E" w:rsidRDefault="00B3315E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p w:rsidR="00575E52" w:rsidRPr="00B3315E" w:rsidRDefault="00575E52" w:rsidP="00B3315E">
      <w:pPr>
        <w:jc w:val="both"/>
        <w:rPr>
          <w:rFonts w:ascii="Times New Roman" w:hAnsi="Times New Roman" w:cs="Times New Roman"/>
        </w:rPr>
      </w:pPr>
    </w:p>
    <w:sectPr w:rsidR="00575E52" w:rsidRPr="00B3315E" w:rsidSect="0031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358"/>
    <w:multiLevelType w:val="hybridMultilevel"/>
    <w:tmpl w:val="6840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77BE"/>
    <w:multiLevelType w:val="hybridMultilevel"/>
    <w:tmpl w:val="ADAC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C320C"/>
    <w:rsid w:val="000C17ED"/>
    <w:rsid w:val="00263F27"/>
    <w:rsid w:val="002668E1"/>
    <w:rsid w:val="002C216F"/>
    <w:rsid w:val="00312F6D"/>
    <w:rsid w:val="003C320C"/>
    <w:rsid w:val="00575E52"/>
    <w:rsid w:val="009113EB"/>
    <w:rsid w:val="00A53E72"/>
    <w:rsid w:val="00B3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Ксения Сергеевна</dc:creator>
  <cp:lastModifiedBy>Жанна</cp:lastModifiedBy>
  <cp:revision>2</cp:revision>
  <dcterms:created xsi:type="dcterms:W3CDTF">2022-06-24T06:33:00Z</dcterms:created>
  <dcterms:modified xsi:type="dcterms:W3CDTF">2022-06-24T06:33:00Z</dcterms:modified>
</cp:coreProperties>
</file>