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A6" w:rsidRPr="00812C5C" w:rsidRDefault="00812C5C" w:rsidP="00812C5C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  <w:t>КАШКАДАРЬИНСКАЯ ОБЛАСТЬ  РЕСПУБЛИКИ УЗБЕКИСТАН</w:t>
      </w:r>
    </w:p>
    <w:p w:rsidR="00812C5C" w:rsidRDefault="00BE5B6C" w:rsidP="00812C5C">
      <w:pPr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spacing w:val="-4"/>
          <w:kern w:val="36"/>
          <w:sz w:val="20"/>
          <w:szCs w:val="20"/>
          <w:lang w:eastAsia="ru-RU"/>
        </w:rPr>
      </w:pPr>
      <w:hyperlink r:id="rId6" w:history="1">
        <w:r w:rsidR="00812C5C" w:rsidRPr="00A50E21">
          <w:rPr>
            <w:rStyle w:val="a3"/>
            <w:rFonts w:ascii="Times New Roman" w:eastAsia="Times New Roman" w:hAnsi="Times New Roman" w:cs="Times New Roman"/>
            <w:bCs/>
            <w:spacing w:val="-4"/>
            <w:kern w:val="36"/>
            <w:sz w:val="20"/>
            <w:szCs w:val="20"/>
            <w:lang w:eastAsia="ru-RU"/>
          </w:rPr>
          <w:t>https://uzbekistangid.ru/goroda/uzbekistan-kashkadarya</w:t>
        </w:r>
      </w:hyperlink>
    </w:p>
    <w:p w:rsidR="00C94FC1" w:rsidRPr="00812C5C" w:rsidRDefault="00C94FC1" w:rsidP="00812C5C">
      <w:pPr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bCs/>
          <w:color w:val="595959" w:themeColor="text1" w:themeTint="A6"/>
          <w:spacing w:val="-4"/>
          <w:kern w:val="36"/>
          <w:sz w:val="20"/>
          <w:szCs w:val="20"/>
          <w:lang w:eastAsia="ru-RU"/>
        </w:rPr>
      </w:pPr>
    </w:p>
    <w:p w:rsidR="00EC7FA6" w:rsidRPr="00EC7FA6" w:rsidRDefault="00EC7FA6" w:rsidP="00812C5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kern w:val="36"/>
          <w:sz w:val="26"/>
          <w:szCs w:val="26"/>
          <w:lang w:eastAsia="ru-RU"/>
        </w:rPr>
        <w:drawing>
          <wp:inline distT="0" distB="0" distL="0" distR="0">
            <wp:extent cx="5934127" cy="2715208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A6" w:rsidRPr="00EC7FA6" w:rsidRDefault="00EC7FA6" w:rsidP="00812C5C">
      <w:pPr>
        <w:pBdr>
          <w:bottom w:val="single" w:sz="6" w:space="15" w:color="9AD0F5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36"/>
          <w:sz w:val="26"/>
          <w:szCs w:val="26"/>
          <w:lang w:eastAsia="ru-RU"/>
        </w:rPr>
      </w:pPr>
      <w:r w:rsidRPr="00EC7FA6">
        <w:rPr>
          <w:rFonts w:ascii="Times New Roman" w:eastAsia="Times New Roman" w:hAnsi="Times New Roman" w:cs="Times New Roman"/>
          <w:b/>
          <w:bCs/>
          <w:color w:val="000000"/>
          <w:spacing w:val="-4"/>
          <w:kern w:val="36"/>
          <w:sz w:val="26"/>
          <w:szCs w:val="26"/>
          <w:lang w:eastAsia="ru-RU"/>
        </w:rPr>
        <w:t> </w:t>
      </w:r>
    </w:p>
    <w:p w:rsidR="00EC7FA6" w:rsidRPr="00812C5C" w:rsidRDefault="00593044" w:rsidP="00812C5C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noProof/>
          <w:color w:val="1A1A1A"/>
          <w:spacing w:val="-4"/>
          <w:sz w:val="26"/>
          <w:szCs w:val="26"/>
          <w:lang w:eastAsia="ru-RU"/>
        </w:rPr>
        <w:drawing>
          <wp:inline distT="0" distB="0" distL="0" distR="0">
            <wp:extent cx="4693298" cy="2707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406" cy="270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44" w:rsidRPr="00812C5C" w:rsidRDefault="00593044" w:rsidP="00812C5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Кашкадарьинская область расположена в долине реки Кашкадарьи,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на западном склоне предгорий Памира. Она граничит с Туркменистаном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и Таджикистаном на западе и северо-востоке. На севере внутри страны с нею граничит с севера Самаркандская область, а на востоке Сурхандарьинская. Среди других регионов Республики Узбекистан она играет важное стратегическое значение.</w:t>
      </w:r>
    </w:p>
    <w:p w:rsidR="00593044" w:rsidRPr="00812C5C" w:rsidRDefault="00593044" w:rsidP="00812C5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Основную часть регионазанимает Каширская степь, которую с трех сторон окружают горные хребты:</w:t>
      </w:r>
    </w:p>
    <w:p w:rsidR="00593044" w:rsidRPr="00812C5C" w:rsidRDefault="00593044" w:rsidP="00812C5C">
      <w:pPr>
        <w:spacing w:after="0" w:line="288" w:lineRule="auto"/>
        <w:jc w:val="both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Зеравшанский;</w:t>
      </w:r>
    </w:p>
    <w:p w:rsidR="00593044" w:rsidRPr="00812C5C" w:rsidRDefault="00593044" w:rsidP="00812C5C">
      <w:pPr>
        <w:spacing w:after="0" w:line="288" w:lineRule="auto"/>
        <w:jc w:val="both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Гиссарский;</w:t>
      </w:r>
    </w:p>
    <w:p w:rsidR="00593044" w:rsidRPr="00812C5C" w:rsidRDefault="00593044" w:rsidP="00812C5C">
      <w:pPr>
        <w:spacing w:after="0" w:line="288" w:lineRule="auto"/>
        <w:jc w:val="both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Памиро-Алтайский.</w:t>
      </w:r>
    </w:p>
    <w:p w:rsidR="00C94FC1" w:rsidRPr="00812C5C" w:rsidRDefault="00812C5C" w:rsidP="00812C5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Кашкадарьинская область  </w:t>
      </w:r>
      <w:r w:rsidR="00C94FC1"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находится на тех же параллелях с такими европейскими странами, как Италия, Португалия, Турция, Испания и Греция. </w:t>
      </w:r>
      <w:r w:rsidR="00C94FC1"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lastRenderedPageBreak/>
        <w:t xml:space="preserve">Уникальные природные условия, теплый климат, нетронутая природа, хорошая инфраструктура и большое количество исторических достопримечательностей делает этот регион Узбекистана интересным для российских туристических компаний 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="00C94FC1"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и российских путешественников.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Этот южный район узбекской республики имеет площадь 30 тыс. км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²</w:t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. Кашкадарьинская область была образована в 1964 году. Она включает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в себя пять крупных городов и 4 поселка городского типа. Административным центром в Кашкадаре является древний город Карши, ведущий свое основание с VII до н.э. Всего в области 13 районов.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  <w:t>Климат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Регион, который занимает Кашкардарья, относится по своим климатическим особенностям к степному. Здесь резко континентальный климат с очень жарким летом и морозной зимой, в течение которой выпадает мало снега.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Самым жарким месяцем в Кашкадар</w:t>
      </w:r>
      <w:r w:rsidR="006B4555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ь</w:t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е считают июль. Столбик термометра </w:t>
      </w:r>
      <w:r w:rsidR="006B4555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bookmarkStart w:id="0" w:name="_GoBack"/>
      <w:bookmarkEnd w:id="0"/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в это время в Кашкадарье поднимается до +40 градусов. Дождей в это время практически нет. Часто с востока в этот южный район Узбекистана приходит сухой ветер гармсиль.</w:t>
      </w:r>
    </w:p>
    <w:p w:rsid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Самым холодным месяцем является январь. Температура опускается в это время до -3 градусов и ниже. Зима в Кашкардарье сухая и бесснежная. Дожди идут только весной, начиная с марта месяца. Местный климат предгорий относится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 субтропическому. Такие климатические условия лучше всего подходят для выращивания хлопка. Культура агротехники этого растения известна здесь с давних времен, а в советский период хлопководство достигло промышленных масштабов.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Главная река Кашкардарья, имеющая многочисленные притоки, которые стекают с гор, с древности была местом, на котором местное население занималось выращиванием хлопка и других теплолюбивых сельскохозяйственных растений.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Из-за засушливого кашкадарьинского климата люди всегда бережно относились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к воде, для чего создали большое количество кашкадарьинских водохранилищ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и систему арыков, которые обеспечивают водой оазисы региона.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bCs/>
          <w:noProof/>
          <w:color w:val="1A1A1A"/>
          <w:spacing w:val="-4"/>
          <w:sz w:val="26"/>
          <w:szCs w:val="26"/>
          <w:lang w:eastAsia="ru-RU"/>
        </w:rPr>
        <w:drawing>
          <wp:inline distT="0" distB="0" distL="0" distR="0">
            <wp:extent cx="5943599" cy="2127380"/>
            <wp:effectExtent l="0" t="0" r="63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21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  <w:t>Население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В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</w:t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ашкадарьинском регионе проживает 3 млн. 088800 тыс. человек. Большую часть кашкадарьинского населения составляют узбеки. Их количество достигает 85%. Кроме них живут и другие национальности: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таджики;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татары;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русские;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туркмены;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корейцы;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уйгуры и др.</w:t>
      </w:r>
    </w:p>
    <w:p w:rsidR="00812C5C" w:rsidRDefault="00812C5C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Городское население проживает в нескольких крупных городах: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6"/>
          <w:szCs w:val="26"/>
          <w:lang w:eastAsia="ru-RU"/>
        </w:rPr>
        <w:t>Карши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 -</w:t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 административны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й</w:t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 центр;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Гузар;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Дехканабад;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Камаши;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Касан;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Касби;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Китаб;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Миришкор;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Мубарак;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Нишан;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Чиркач;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Шахрисаб;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Яккабаг.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Население Карши составляет 240 тыс.</w:t>
      </w:r>
      <w:r w:rsidR="00865A23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человек.</w:t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 В других кашкадарьинских городах живет меньше людей. В 13 районах кроме горожан много сельского населения.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color w:val="595959" w:themeColor="text1" w:themeTint="A6"/>
          <w:spacing w:val="-4"/>
          <w:sz w:val="28"/>
          <w:szCs w:val="28"/>
          <w:lang w:eastAsia="ru-RU"/>
        </w:rPr>
        <w:t>Экономика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Кашкадарьинская область – это промышленный регион узбекской республики. Здесь представлены главные промышленные отрасли и производства: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энергетическая;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строительная;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текстильная;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пищевая;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мукомольная;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добывающая.</w:t>
      </w:r>
    </w:p>
    <w:p w:rsidR="00593044" w:rsidRPr="00812C5C" w:rsidRDefault="00593044" w:rsidP="00812C5C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lastRenderedPageBreak/>
        <w:t xml:space="preserve">Республика Узбекистан активно развивает здесь добывающую отрасль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с помощью привлечения иностранных инвесторов. Это один из самых перспективных регионов Узбекистана по добыче нефти, газа и конденсата.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</w:p>
    <w:p w:rsidR="00593044" w:rsidRPr="00EC7FA6" w:rsidRDefault="00593044" w:rsidP="00812C5C">
      <w:pPr>
        <w:pBdr>
          <w:bottom w:val="single" w:sz="6" w:space="15" w:color="9AD0F5"/>
        </w:pBd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kern w:val="36"/>
          <w:sz w:val="26"/>
          <w:szCs w:val="26"/>
          <w:lang w:eastAsia="ru-RU"/>
        </w:rPr>
      </w:pPr>
      <w:r w:rsidRPr="00EC7FA6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kern w:val="36"/>
          <w:sz w:val="26"/>
          <w:szCs w:val="26"/>
          <w:lang w:eastAsia="ru-RU"/>
        </w:rPr>
        <w:t>Минерально-сырьевая база</w:t>
      </w:r>
    </w:p>
    <w:p w:rsidR="00593044" w:rsidRPr="00EC7FA6" w:rsidRDefault="000C1863" w:rsidP="002E0C9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6"/>
          <w:szCs w:val="26"/>
          <w:lang w:eastAsia="ru-RU"/>
        </w:rPr>
        <w:drawing>
          <wp:inline distT="0" distB="0" distL="0" distR="0">
            <wp:extent cx="2155360" cy="1717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03" cy="171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5C" w:rsidRPr="002E0C98" w:rsidRDefault="00593044" w:rsidP="00812C5C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</w:pPr>
      <w:r w:rsidRPr="00EC7FA6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>Минералы:</w:t>
      </w:r>
    </w:p>
    <w:p w:rsidR="002E0C98" w:rsidRDefault="00593044" w:rsidP="00812C5C">
      <w:pPr>
        <w:spacing w:after="0" w:line="288" w:lineRule="auto"/>
        <w:outlineLvl w:val="1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Стекольное сырье,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Сырье для производства фарфоровых,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Глина для буровых растворов,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Минеральные соли,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Бром,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Агро рудное сырье,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Горючие сланцы,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Сырье для производства минеральных красок,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Цветные камни,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Мраморный  оникс,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Глина для грубой керамики,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Цементное сырье, </w:t>
      </w:r>
      <w:r w:rsid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Природные облицовочные камни, </w:t>
      </w:r>
    </w:p>
    <w:p w:rsidR="00593044" w:rsidRPr="00EC7FA6" w:rsidRDefault="00593044" w:rsidP="00812C5C">
      <w:pPr>
        <w:spacing w:after="0" w:line="288" w:lineRule="auto"/>
        <w:outlineLvl w:val="1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Строительные камни,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Камни  пильные,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Гипс  и  ангидрит,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Известняки для обжига на известь,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Пески для строительных работ и силикатных изделий,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Мелоподобные породы,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Керамзитовое сырье,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Песчано-гравийные материалы,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Кирпично-черепичное сырье,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Стекольное сырье,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Сырье для производства фарфоровых изделий,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Сырье для производства высокочистого кремния,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lastRenderedPageBreak/>
        <w:t xml:space="preserve">Глина для буровых растворов, </w:t>
      </w:r>
      <w:r w:rsidR="002E0C98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Минеральные соли</w:t>
      </w:r>
      <w:r w:rsidRPr="00EC7FA6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</w:p>
    <w:p w:rsidR="000C1863" w:rsidRDefault="000C1863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8"/>
          <w:szCs w:val="28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8"/>
          <w:szCs w:val="28"/>
          <w:lang w:eastAsia="ru-RU"/>
        </w:rPr>
      </w:pPr>
      <w:r w:rsidRPr="002E0C98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8"/>
          <w:szCs w:val="28"/>
          <w:lang w:eastAsia="ru-RU"/>
        </w:rPr>
        <w:t>В кашкадарьинской сельскохозяйственной отрасли представлены: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садоводство;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хлопководство;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виноградарство;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молочное и мясомолочное животноводство;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звероводство;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овощеводство;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производство зерновых культур;</w:t>
      </w:r>
    </w:p>
    <w:p w:rsidR="00593044" w:rsidRPr="00812C5C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шелководство.</w:t>
      </w:r>
    </w:p>
    <w:p w:rsidR="00593044" w:rsidRDefault="00593044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В кашкадарьинском сельском хозяйстве работают небольшие фермерские хозяйства.</w:t>
      </w:r>
    </w:p>
    <w:p w:rsidR="002E0C98" w:rsidRPr="00812C5C" w:rsidRDefault="002E0C98" w:rsidP="00812C5C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О</w:t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сновные изменения социально-экономического развития Кашкадарьинской области, которые произошли в течении последних 5 лет активных реформ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: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Валовой внутренний продукт региона (ВРП) за 2017-2020 гг. увеличился на 9,8% и составил 36,0 трлнсумов</w:t>
      </w:r>
      <w:r w:rsidR="000C1863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* (</w:t>
      </w:r>
      <w:r w:rsidR="000C1863" w:rsidRPr="000C1863">
        <w:rPr>
          <w:rFonts w:ascii="Times New Roman" w:eastAsia="Times New Roman" w:hAnsi="Times New Roman" w:cs="Times New Roman"/>
          <w:color w:val="215868" w:themeColor="accent5" w:themeShade="80"/>
          <w:spacing w:val="-4"/>
          <w:sz w:val="26"/>
          <w:szCs w:val="26"/>
          <w:lang w:eastAsia="ru-RU"/>
        </w:rPr>
        <w:t>330 480 000 руб</w:t>
      </w:r>
      <w:r w:rsidR="000C1863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.)</w:t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За этот период сфера услуг в ВРП выросла с 29,2% до 32,7%, сельское хозяйство с 35,8% до 40,3%.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Рынок услуг вырос на 32% с 5,1 трлн. сумов до 10,3 трлн. сумов.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Объем промышленного производства за пять лет вырос на 5,9% с 9,6 трлн. сумов до 14,6 трлн. сумов.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Производство продукции сельского хозяйства с 2016 года увеличилось на 4,4% с 11,1 трлн. сумов до 24,5 трлнсумов в 2020 году.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Количество действующих в области предприятий в регионе увеличилось на 28% с 36,3 тысячи в 2016 году до 46,6 тысячи в 2020 году.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В сфере развития инфраструктуры за 2016-2020 гг. проложено 29 км газопроводных сетей, 73 км автомобильных дорог и 581 км водопроводных сетей.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За этот период было создано около 140 тысяч новых рабочих мест.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За пять лет в области введено в строй 5 543 тысячи квадратных метров жилья, 12,6 тысячи мест в дошкольных учреждениях, 54,3 тысячи мест в школах и 3,1 тысячи больничных коек.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Обладая огромным экономическим потенциалом, Кашкадарьинская область играет важную роль в жизни </w:t>
      </w:r>
      <w:r w:rsidR="000C1863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Республики Узбекистан</w:t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 в том, числе в выращивании сельскохозяйственных продуктов и добыче топливных ресурсов.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Регион является крупнейшим поставщиком зерна и хлопка в стране.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b/>
          <w:color w:val="1A1A1A"/>
          <w:spacing w:val="-4"/>
          <w:sz w:val="26"/>
          <w:szCs w:val="26"/>
          <w:lang w:eastAsia="ru-RU"/>
        </w:rPr>
        <w:lastRenderedPageBreak/>
        <w:t>Ведущие отрасли промышленности: добыча природного газа и нефти, газопереработка, хлопкоочистка, нефтедобыча, производство строительных материалов, текстильная, пищевая</w:t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 и другие отрасли.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В качестве приоритетных направлений дальнейшей работы в Кашкадарьинской области обозначены инициативы по созданию в каждом районе и городе области малых промышленных зон и обеспечению их подключения к необходимым инженерным коммуникациям, выделению земельных участков, пустующих зданий 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и сооружений, созданию технологичных промышленных производств в сфере химической промышленности и машиностроения, а также по организации деятельности текстильных производств с высокой добавленной стоимостью.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Районы области специализированы по конкретным направлениям экономики 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с учетом конъюнктуры рынка и «точек роста».</w:t>
      </w:r>
    </w:p>
    <w:p w:rsidR="003E446F" w:rsidRPr="003E446F" w:rsidRDefault="003E446F" w:rsidP="003E446F">
      <w:pPr>
        <w:spacing w:after="0" w:line="288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</w:pP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Яккабагский, Камашинский, Чиракчинский, Шахрисабзский и Китабский районы будут специализированы на садоводстве и виноградарстве. В Гузарском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 xml:space="preserve">и Мубарекском районах может быть создано множество предприятий нефтехимического направления, в Чиракчинском и Дехканабадском районах — 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по выпуску строительных материалов. Касбинский, Нишанский, Миришкорский</w:t>
      </w:r>
      <w:r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br/>
      </w:r>
      <w:r w:rsidRPr="003E446F">
        <w:rPr>
          <w:rFonts w:ascii="Times New Roman" w:eastAsia="Times New Roman" w:hAnsi="Times New Roman" w:cs="Times New Roman"/>
          <w:color w:val="1A1A1A"/>
          <w:spacing w:val="-4"/>
          <w:sz w:val="26"/>
          <w:szCs w:val="26"/>
          <w:lang w:eastAsia="ru-RU"/>
        </w:rPr>
        <w:t>и Касанский районы сосредоточатся на животноводстве.</w:t>
      </w:r>
    </w:p>
    <w:p w:rsidR="003E446F" w:rsidRDefault="00BE5B6C" w:rsidP="003E446F">
      <w:pPr>
        <w:spacing w:after="0" w:line="288" w:lineRule="auto"/>
        <w:jc w:val="right"/>
        <w:outlineLvl w:val="0"/>
        <w:rPr>
          <w:rStyle w:val="a3"/>
          <w:rFonts w:ascii="Times New Roman" w:hAnsi="Times New Roman" w:cs="Times New Roman"/>
          <w:lang w:eastAsia="ru-RU"/>
        </w:rPr>
      </w:pPr>
      <w:hyperlink r:id="rId11" w:history="1">
        <w:r w:rsidR="003E446F" w:rsidRPr="00693937">
          <w:rPr>
            <w:rStyle w:val="a3"/>
            <w:rFonts w:ascii="Times New Roman" w:hAnsi="Times New Roman" w:cs="Times New Roman"/>
            <w:lang w:eastAsia="ru-RU"/>
          </w:rPr>
          <w:t>https://yuz.uz/ru/news/sotsialno-ekonomicheskoe-razvitie-kashkadarinskoy-oblasti-za-pyat-let</w:t>
        </w:r>
      </w:hyperlink>
    </w:p>
    <w:p w:rsidR="000C1863" w:rsidRPr="000C1863" w:rsidRDefault="000C1863" w:rsidP="000C1863">
      <w:pPr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215868" w:themeColor="accent5" w:themeShade="80"/>
          <w:u w:val="none"/>
          <w:lang w:eastAsia="ru-RU"/>
        </w:rPr>
      </w:pPr>
    </w:p>
    <w:p w:rsidR="000C1863" w:rsidRPr="000C1863" w:rsidRDefault="000C1863" w:rsidP="000C18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</w:pPr>
      <w:r w:rsidRPr="000C1863">
        <w:rPr>
          <w:rStyle w:val="a3"/>
          <w:rFonts w:ascii="Times New Roman" w:hAnsi="Times New Roman" w:cs="Times New Roman"/>
          <w:color w:val="215868" w:themeColor="accent5" w:themeShade="80"/>
          <w:sz w:val="26"/>
          <w:szCs w:val="26"/>
          <w:u w:val="none"/>
          <w:lang w:eastAsia="ru-RU"/>
        </w:rPr>
        <w:t xml:space="preserve">*  </w:t>
      </w:r>
      <w:r w:rsidRPr="000C1863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  <w:t>ЦБ РФ на 19.03.2022</w:t>
      </w:r>
    </w:p>
    <w:p w:rsidR="000C1863" w:rsidRPr="000C1863" w:rsidRDefault="000C1863" w:rsidP="000C18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</w:pPr>
      <w:r w:rsidRPr="000C1863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  <w:t xml:space="preserve">1 UZS </w:t>
      </w:r>
      <w:r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  <w:t xml:space="preserve">= </w:t>
      </w:r>
      <w:r w:rsidRPr="000C1863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  <w:t>0.0092 RUB</w:t>
      </w:r>
    </w:p>
    <w:p w:rsidR="000C1863" w:rsidRPr="000C1863" w:rsidRDefault="000C1863" w:rsidP="000C1863">
      <w:pPr>
        <w:spacing w:after="0" w:line="240" w:lineRule="auto"/>
        <w:textAlignment w:val="baseline"/>
        <w:rPr>
          <w:rFonts w:ascii="Arial" w:eastAsia="Times New Roman" w:hAnsi="Arial" w:cs="Arial"/>
          <w:color w:val="215868" w:themeColor="accent5" w:themeShade="80"/>
          <w:sz w:val="21"/>
          <w:szCs w:val="21"/>
          <w:lang w:eastAsia="ru-RU"/>
        </w:rPr>
      </w:pPr>
    </w:p>
    <w:p w:rsidR="003E446F" w:rsidRDefault="003E446F" w:rsidP="000C1863">
      <w:pPr>
        <w:spacing w:after="0" w:line="288" w:lineRule="auto"/>
        <w:jc w:val="both"/>
        <w:outlineLvl w:val="0"/>
        <w:rPr>
          <w:rStyle w:val="a3"/>
          <w:rFonts w:ascii="Times New Roman" w:hAnsi="Times New Roman" w:cs="Times New Roman"/>
          <w:lang w:eastAsia="ru-RU"/>
        </w:rPr>
      </w:pPr>
    </w:p>
    <w:p w:rsidR="003E446F" w:rsidRDefault="003E446F" w:rsidP="003E446F">
      <w:pPr>
        <w:spacing w:after="0" w:line="288" w:lineRule="auto"/>
        <w:jc w:val="right"/>
        <w:outlineLvl w:val="0"/>
        <w:rPr>
          <w:rStyle w:val="a3"/>
          <w:rFonts w:ascii="Times New Roman" w:hAnsi="Times New Roman" w:cs="Times New Roman"/>
          <w:lang w:eastAsia="ru-RU"/>
        </w:rPr>
      </w:pPr>
    </w:p>
    <w:p w:rsidR="003E446F" w:rsidRPr="003E446F" w:rsidRDefault="003E446F" w:rsidP="003E446F">
      <w:pPr>
        <w:spacing w:after="0" w:line="288" w:lineRule="auto"/>
        <w:jc w:val="right"/>
        <w:outlineLvl w:val="0"/>
        <w:rPr>
          <w:rStyle w:val="a3"/>
          <w:rFonts w:ascii="Times New Roman" w:hAnsi="Times New Roman" w:cs="Times New Roman"/>
        </w:rPr>
      </w:pPr>
      <w:r w:rsidRPr="00812C5C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kern w:val="36"/>
          <w:sz w:val="26"/>
          <w:szCs w:val="26"/>
          <w:lang w:eastAsia="ru-RU"/>
        </w:rPr>
        <w:drawing>
          <wp:inline distT="0" distB="0" distL="0" distR="0">
            <wp:extent cx="5934186" cy="3312368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A8" w:rsidRPr="00812C5C" w:rsidRDefault="003D27A8" w:rsidP="00812C5C">
      <w:pPr>
        <w:pBdr>
          <w:bottom w:val="single" w:sz="6" w:space="15" w:color="9AD0F5"/>
        </w:pBd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36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kern w:val="36"/>
          <w:sz w:val="26"/>
          <w:szCs w:val="26"/>
          <w:lang w:eastAsia="ru-RU"/>
        </w:rPr>
        <w:lastRenderedPageBreak/>
        <w:drawing>
          <wp:inline distT="0" distB="0" distL="0" distR="0">
            <wp:extent cx="6130212" cy="4189445"/>
            <wp:effectExtent l="0" t="0" r="444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31" cy="41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C5C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kern w:val="36"/>
          <w:sz w:val="26"/>
          <w:szCs w:val="26"/>
          <w:lang w:eastAsia="ru-RU"/>
        </w:rPr>
        <w:drawing>
          <wp:inline distT="0" distB="0" distL="0" distR="0">
            <wp:extent cx="4553585" cy="38068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C5C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kern w:val="36"/>
          <w:sz w:val="26"/>
          <w:szCs w:val="26"/>
          <w:lang w:eastAsia="ru-RU"/>
        </w:rPr>
        <w:lastRenderedPageBreak/>
        <w:drawing>
          <wp:inline distT="0" distB="0" distL="0" distR="0">
            <wp:extent cx="5570375" cy="383488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96" cy="383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44" w:rsidRDefault="00593044" w:rsidP="000C1863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kern w:val="36"/>
          <w:sz w:val="26"/>
          <w:szCs w:val="26"/>
          <w:lang w:eastAsia="ru-RU"/>
        </w:rPr>
      </w:pPr>
      <w:r w:rsidRPr="00812C5C">
        <w:rPr>
          <w:rFonts w:ascii="Times New Roman" w:eastAsia="Times New Roman" w:hAnsi="Times New Roman" w:cs="Times New Roman"/>
          <w:b/>
          <w:bCs/>
          <w:noProof/>
          <w:color w:val="1A1A1A"/>
          <w:spacing w:val="-4"/>
          <w:sz w:val="26"/>
          <w:szCs w:val="26"/>
          <w:lang w:eastAsia="ru-RU"/>
        </w:rPr>
        <w:drawing>
          <wp:inline distT="0" distB="0" distL="0" distR="0">
            <wp:extent cx="5933953" cy="491723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1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6F" w:rsidRPr="003E446F" w:rsidRDefault="00BE5B6C" w:rsidP="003E446F">
      <w:pPr>
        <w:spacing w:after="0" w:line="288" w:lineRule="auto"/>
        <w:jc w:val="right"/>
        <w:outlineLvl w:val="0"/>
        <w:rPr>
          <w:rStyle w:val="a3"/>
          <w:rFonts w:ascii="Times New Roman" w:eastAsia="Times New Roman" w:hAnsi="Times New Roman" w:cs="Times New Roman"/>
          <w:bCs/>
          <w:spacing w:val="-4"/>
          <w:kern w:val="36"/>
          <w:sz w:val="20"/>
          <w:szCs w:val="20"/>
          <w:lang w:eastAsia="ru-RU"/>
        </w:rPr>
      </w:pPr>
      <w:hyperlink r:id="rId17" w:history="1">
        <w:r w:rsidR="003E446F" w:rsidRPr="003E446F">
          <w:rPr>
            <w:rStyle w:val="a3"/>
            <w:rFonts w:ascii="Times New Roman" w:eastAsia="Times New Roman" w:hAnsi="Times New Roman" w:cs="Times New Roman"/>
            <w:bCs/>
            <w:spacing w:val="-4"/>
            <w:kern w:val="36"/>
            <w:sz w:val="20"/>
            <w:szCs w:val="20"/>
            <w:lang w:eastAsia="ru-RU"/>
          </w:rPr>
          <w:t>https://invest.gov.uz/ru/regional-map/kashkadarinskaya-oblast/</w:t>
        </w:r>
      </w:hyperlink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lastRenderedPageBreak/>
        <w:t>Транспорт</w:t>
      </w:r>
    </w:p>
    <w:p w:rsidR="00593044" w:rsidRPr="002E0C98" w:rsidRDefault="00593044" w:rsidP="002E0C98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Транспортная кашкадарьинская инфраструктура представлена железной дорогой, построенной еще в советское время, а также развитой сетью автомобильных дорог. Аэропорт есть в Яккабаге и в административном центре области Карши.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>Хокимы</w:t>
      </w:r>
    </w:p>
    <w:p w:rsidR="00593044" w:rsidRPr="002E0C98" w:rsidRDefault="00593044" w:rsidP="002E0C98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 xml:space="preserve">После того, как в 1991 году распался СССР Республика Узбекистан учредила на местах власть хакимов, которые выполняют функции губернаторов. С 1991 года Кашкадарьинская область управляется хакимами. За это время поменялось </w:t>
      </w:r>
      <w:r w:rsid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br/>
      </w: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6 региональных руководителей. Сегодня хакимомКашкадарьи является ЗафарШароповичРузиев, который вступил в должность в 2013 году.</w:t>
      </w:r>
    </w:p>
    <w:p w:rsidR="00EC7FA6" w:rsidRPr="002E0C98" w:rsidRDefault="00EC7FA6" w:rsidP="002E0C9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EC7FA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>Достопримечательности</w:t>
      </w:r>
    </w:p>
    <w:p w:rsidR="00593044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 xml:space="preserve">Кашкадарья с древних времен была центром развития разных Среднеазиатских цивилизаций и культур, которые селились по берегам реки Кашкардарьи, являющейся второй по величине в Согдианской долине Узбекистана. Впервые о кашкадарьинских поселениях упоминают во II–I вв. до н.э. древние летописи. В долине реки постоянно ведутся археологические раскопки стоянок древних людей эпохи неандертальцев </w:t>
      </w:r>
      <w:r w:rsid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br/>
      </w: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и кроманьонцев.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Через эту область Средней Азии проходили войска Александра Македонского, завоевательные походы монгольских завоевателей. В древнем городе Шахрисабзе родился великий узбекский правитель и полководец Тимур.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Древний город Шахрисабз является одним из достопримечательностей Узбекистана. Он помнит Александра Македонского, Кушанское царство, завоевание арабов. Расцвет его в Средние века приходится на эпоху правления Великого завоевателя Тимура.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Здесь можно увидеть развалины дворца Ак-Сарая. Во времена правления Тимура Шахрисабз занял второе место по значению в его империи после Самарканда.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Здесь расположена знаменитая мечеть Кок-Гумбаз, возведенная великим ученым астрономом Улугбеком в начале XV в. Важные достопримечательности находятся в городе Карши: действующая мечеть Кок-Гумбаз, датируемая в XVI веком. Она была построена на фундаменте более древней мечети Намазгох.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В пригороде города Карши было открыто древнее городище Еркурган, датируемое VIII–VII веками до н.э. Большой интерес представляют знаменитые древние резервуары для хранения питьевой воды – сардобы, дошедшие до наших дней. Это монументальные сооружения, имеющие крышу в форме купола, сделанную из кирпича. Такие хранилища воды строили на караванных путях во всех регионах Средней Азии.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0C1863" w:rsidRDefault="000C1863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D45419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lastRenderedPageBreak/>
        <w:t>Касби</w:t>
      </w:r>
      <w:r w:rsidR="00D45419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 xml:space="preserve"> -</w:t>
      </w: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 xml:space="preserve"> образцы мусульманского зодчества XI-XII вв. 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D45419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 xml:space="preserve">Яккабаг и Яккабагский район </w:t>
      </w: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располагаются на западе области в долине реки Кызылдарьи. Название Яккабаг в переводе на русский язык означает «Одинокий сад». Здесь есть железнодорожный вокзал и аэропорт. Через Яккабагский район проходит трасса Гузар –Китаб.Яккабаг – административный центр района. Это город легкой промышленности по обработке хлопка. Это довольно молодой город, который получил свой статус в советское время в 1978 году. В городе имеется стадион, центральный парк, музыкальная школа.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D45419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>Чиракчинский район</w:t>
      </w:r>
      <w:r w:rsidR="00D45419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>,</w:t>
      </w:r>
      <w:r w:rsidR="00D45419"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один из самых крупных в области</w:t>
      </w:r>
      <w:r w:rsidR="00D45419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,</w:t>
      </w: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расположен на севере области. В административном центре проживает всего 20 тыс. человек. В городе есть текстильное производство по переработке хлопка. Район, расположенный на севере области, специализируется на сельском хозяйстве: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хлопководстве;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зерновых культурах;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мясомолочном животноводстве;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овцеводстве.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D45419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4"/>
          <w:sz w:val="26"/>
          <w:szCs w:val="26"/>
          <w:lang w:eastAsia="ru-RU"/>
        </w:rPr>
        <w:t>Китабский район</w:t>
      </w: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 xml:space="preserve"> расположен на северо-востоке области. Сегодня район специализируется на производстве вин из местного винограда, шелковых тканях из своего сырья и переработке фруктов. Кашкадарьинская отрасль виноделия здесь стала развиваться в Советское время с 1944 года, когда в Узбекистан переселили крымских татар.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Неподалеку от Китаба – районного центра, имеется научная станция международного значения, которая занимается изучением полюсов Земли.</w:t>
      </w:r>
    </w:p>
    <w:p w:rsidR="00593044" w:rsidRPr="002E0C98" w:rsidRDefault="00593044" w:rsidP="00D45419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  <w:r w:rsidRPr="002E0C98"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  <w:t>Здесь расположен уникальный Китабский заповедник, в котором растут реликтовые деревья и растения. Именно в этом заповеднике водится 80 видов бабочек, а также животные и птицы из Красной книги.</w:t>
      </w: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593044" w:rsidRPr="002E0C98" w:rsidRDefault="00593044" w:rsidP="00812C5C">
      <w:pPr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bCs/>
          <w:color w:val="1A1A1A"/>
          <w:spacing w:val="-4"/>
          <w:sz w:val="26"/>
          <w:szCs w:val="26"/>
          <w:lang w:eastAsia="ru-RU"/>
        </w:rPr>
      </w:pPr>
    </w:p>
    <w:p w:rsidR="009F4B50" w:rsidRPr="00812C5C" w:rsidRDefault="00574478" w:rsidP="00812C5C">
      <w:pPr>
        <w:spacing w:after="0" w:line="288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sectPr w:rsidR="009F4B50" w:rsidRPr="00812C5C" w:rsidSect="000C1863">
      <w:headerReference w:type="default" r:id="rId18"/>
      <w:footerReference w:type="default" r:id="rId19"/>
      <w:footerReference w:type="firs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78" w:rsidRDefault="00574478" w:rsidP="000C1863">
      <w:pPr>
        <w:spacing w:after="0" w:line="240" w:lineRule="auto"/>
      </w:pPr>
      <w:r>
        <w:separator/>
      </w:r>
    </w:p>
  </w:endnote>
  <w:endnote w:type="continuationSeparator" w:id="1">
    <w:p w:rsidR="00574478" w:rsidRDefault="00574478" w:rsidP="000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63" w:rsidRPr="000C1863" w:rsidRDefault="000C1863" w:rsidP="000C1863">
    <w:pPr>
      <w:pStyle w:val="ac"/>
      <w:jc w:val="center"/>
      <w:rPr>
        <w:rFonts w:ascii="Times New Roman" w:hAnsi="Times New Roman" w:cs="Times New Roman"/>
        <w:color w:val="C00000"/>
      </w:rPr>
    </w:pPr>
    <w:r w:rsidRPr="000C1863">
      <w:rPr>
        <w:rFonts w:ascii="Times New Roman" w:hAnsi="Times New Roman" w:cs="Times New Roman"/>
        <w:color w:val="C00000"/>
      </w:rPr>
      <w:t>Департамент экономического развития Воронежской области|2022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63" w:rsidRDefault="000C1863" w:rsidP="000C1863">
    <w:pPr>
      <w:pStyle w:val="ac"/>
      <w:jc w:val="center"/>
    </w:pPr>
    <w:r w:rsidRPr="000C1863">
      <w:rPr>
        <w:rFonts w:ascii="Times New Roman" w:hAnsi="Times New Roman" w:cs="Times New Roman"/>
        <w:color w:val="C00000"/>
      </w:rPr>
      <w:t>Департамент экономического развития Воронежской области|2022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78" w:rsidRDefault="00574478" w:rsidP="000C1863">
      <w:pPr>
        <w:spacing w:after="0" w:line="240" w:lineRule="auto"/>
      </w:pPr>
      <w:r>
        <w:separator/>
      </w:r>
    </w:p>
  </w:footnote>
  <w:footnote w:type="continuationSeparator" w:id="1">
    <w:p w:rsidR="00574478" w:rsidRDefault="00574478" w:rsidP="000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608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1863" w:rsidRPr="000C1863" w:rsidRDefault="00BE5B6C">
        <w:pPr>
          <w:pStyle w:val="aa"/>
          <w:jc w:val="center"/>
          <w:rPr>
            <w:rFonts w:ascii="Times New Roman" w:hAnsi="Times New Roman" w:cs="Times New Roman"/>
          </w:rPr>
        </w:pPr>
        <w:r w:rsidRPr="000C1863">
          <w:rPr>
            <w:rFonts w:ascii="Times New Roman" w:hAnsi="Times New Roman" w:cs="Times New Roman"/>
          </w:rPr>
          <w:fldChar w:fldCharType="begin"/>
        </w:r>
        <w:r w:rsidR="000C1863" w:rsidRPr="000C1863">
          <w:rPr>
            <w:rFonts w:ascii="Times New Roman" w:hAnsi="Times New Roman" w:cs="Times New Roman"/>
          </w:rPr>
          <w:instrText>PAGE   \* MERGEFORMAT</w:instrText>
        </w:r>
        <w:r w:rsidRPr="000C1863">
          <w:rPr>
            <w:rFonts w:ascii="Times New Roman" w:hAnsi="Times New Roman" w:cs="Times New Roman"/>
          </w:rPr>
          <w:fldChar w:fldCharType="separate"/>
        </w:r>
        <w:r w:rsidR="00C362D2">
          <w:rPr>
            <w:rFonts w:ascii="Times New Roman" w:hAnsi="Times New Roman" w:cs="Times New Roman"/>
            <w:noProof/>
          </w:rPr>
          <w:t>10</w:t>
        </w:r>
        <w:r w:rsidRPr="000C1863">
          <w:rPr>
            <w:rFonts w:ascii="Times New Roman" w:hAnsi="Times New Roman" w:cs="Times New Roman"/>
          </w:rPr>
          <w:fldChar w:fldCharType="end"/>
        </w:r>
      </w:p>
    </w:sdtContent>
  </w:sdt>
  <w:p w:rsidR="000C1863" w:rsidRDefault="000C186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FA6"/>
    <w:rsid w:val="00041618"/>
    <w:rsid w:val="000C1863"/>
    <w:rsid w:val="002E0C98"/>
    <w:rsid w:val="003D27A8"/>
    <w:rsid w:val="003E446F"/>
    <w:rsid w:val="00574478"/>
    <w:rsid w:val="00593044"/>
    <w:rsid w:val="006B4555"/>
    <w:rsid w:val="00812C5C"/>
    <w:rsid w:val="00820207"/>
    <w:rsid w:val="00865A23"/>
    <w:rsid w:val="00941541"/>
    <w:rsid w:val="00BE5B6C"/>
    <w:rsid w:val="00C362D2"/>
    <w:rsid w:val="00C94FC1"/>
    <w:rsid w:val="00CB451F"/>
    <w:rsid w:val="00D45419"/>
    <w:rsid w:val="00D60089"/>
    <w:rsid w:val="00D819A5"/>
    <w:rsid w:val="00EC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6C"/>
  </w:style>
  <w:style w:type="paragraph" w:styleId="1">
    <w:name w:val="heading 1"/>
    <w:basedOn w:val="a"/>
    <w:link w:val="10"/>
    <w:uiPriority w:val="9"/>
    <w:qFormat/>
    <w:rsid w:val="00EC7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7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7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C7FA6"/>
    <w:rPr>
      <w:color w:val="0000FF"/>
      <w:u w:val="single"/>
    </w:rPr>
  </w:style>
  <w:style w:type="character" w:customStyle="1" w:styleId="last">
    <w:name w:val="last"/>
    <w:basedOn w:val="a0"/>
    <w:rsid w:val="00EC7FA6"/>
  </w:style>
  <w:style w:type="paragraph" w:styleId="a4">
    <w:name w:val="Normal (Web)"/>
    <w:basedOn w:val="a"/>
    <w:uiPriority w:val="99"/>
    <w:semiHidden/>
    <w:unhideWhenUsed/>
    <w:rsid w:val="00EC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7F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A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E446F"/>
    <w:rPr>
      <w:i/>
      <w:iCs/>
    </w:rPr>
  </w:style>
  <w:style w:type="paragraph" w:styleId="a9">
    <w:name w:val="List Paragraph"/>
    <w:basedOn w:val="a"/>
    <w:uiPriority w:val="34"/>
    <w:qFormat/>
    <w:rsid w:val="000C186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863"/>
  </w:style>
  <w:style w:type="paragraph" w:styleId="ac">
    <w:name w:val="footer"/>
    <w:basedOn w:val="a"/>
    <w:link w:val="ad"/>
    <w:uiPriority w:val="99"/>
    <w:unhideWhenUsed/>
    <w:rsid w:val="000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7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7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C7FA6"/>
    <w:rPr>
      <w:color w:val="0000FF"/>
      <w:u w:val="single"/>
    </w:rPr>
  </w:style>
  <w:style w:type="character" w:customStyle="1" w:styleId="last">
    <w:name w:val="last"/>
    <w:basedOn w:val="a0"/>
    <w:rsid w:val="00EC7FA6"/>
  </w:style>
  <w:style w:type="paragraph" w:styleId="a4">
    <w:name w:val="Normal (Web)"/>
    <w:basedOn w:val="a"/>
    <w:uiPriority w:val="99"/>
    <w:semiHidden/>
    <w:unhideWhenUsed/>
    <w:rsid w:val="00EC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7F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A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E446F"/>
    <w:rPr>
      <w:i/>
      <w:iCs/>
    </w:rPr>
  </w:style>
  <w:style w:type="paragraph" w:styleId="a9">
    <w:name w:val="List Paragraph"/>
    <w:basedOn w:val="a"/>
    <w:uiPriority w:val="34"/>
    <w:qFormat/>
    <w:rsid w:val="000C186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863"/>
  </w:style>
  <w:style w:type="paragraph" w:styleId="ac">
    <w:name w:val="footer"/>
    <w:basedOn w:val="a"/>
    <w:link w:val="ad"/>
    <w:uiPriority w:val="99"/>
    <w:unhideWhenUsed/>
    <w:rsid w:val="000C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0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460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AD0F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9AD0F5"/>
                                    <w:left w:val="none" w:sz="0" w:space="26" w:color="auto"/>
                                    <w:bottom w:val="none" w:sz="0" w:space="17" w:color="auto"/>
                                    <w:right w:val="none" w:sz="0" w:space="26" w:color="auto"/>
                                  </w:divBdr>
                                </w:div>
                                <w:div w:id="20616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9AD0F5"/>
                                    <w:left w:val="none" w:sz="0" w:space="26" w:color="auto"/>
                                    <w:bottom w:val="none" w:sz="0" w:space="17" w:color="auto"/>
                                    <w:right w:val="none" w:sz="0" w:space="26" w:color="auto"/>
                                  </w:divBdr>
                                </w:div>
                                <w:div w:id="133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9AD0F5"/>
                                    <w:left w:val="none" w:sz="0" w:space="26" w:color="auto"/>
                                    <w:bottom w:val="none" w:sz="0" w:space="17" w:color="auto"/>
                                    <w:right w:val="none" w:sz="0" w:space="26" w:color="auto"/>
                                  </w:divBdr>
                                </w:div>
                                <w:div w:id="14620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9AD0F5"/>
                                    <w:left w:val="none" w:sz="0" w:space="26" w:color="auto"/>
                                    <w:bottom w:val="none" w:sz="0" w:space="17" w:color="auto"/>
                                    <w:right w:val="none" w:sz="0" w:space="2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019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7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0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4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4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3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9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7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5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5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1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4A8CD3"/>
                                        <w:left w:val="single" w:sz="12" w:space="15" w:color="4A8CD3"/>
                                        <w:bottom w:val="single" w:sz="12" w:space="15" w:color="4A8CD3"/>
                                        <w:right w:val="single" w:sz="12" w:space="15" w:color="4A8C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6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1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3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7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0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51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1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4A8CD3"/>
                                            <w:left w:val="single" w:sz="12" w:space="15" w:color="4A8CD3"/>
                                            <w:bottom w:val="single" w:sz="12" w:space="15" w:color="4A8CD3"/>
                                            <w:right w:val="single" w:sz="12" w:space="15" w:color="4A8CD3"/>
                                          </w:divBdr>
                                          <w:divsChild>
                                            <w:div w:id="4344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2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1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22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34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8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2D1D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1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1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1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2D1D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85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6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0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3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1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6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1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13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7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34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invest.gov.uz/ru/regional-map/kashkadarinskaya-oblas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uzbekistangid.ru/goroda/uzbekistan-kashkadarya" TargetMode="External"/><Relationship Id="rId11" Type="http://schemas.openxmlformats.org/officeDocument/2006/relationships/hyperlink" Target="https://yuz.uz/ru/news/sotsialno-ekonomicheskoe-razvitie-kashkadarinskoy-oblasti-za-pyat-le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Геннадьевна</dc:creator>
  <cp:lastModifiedBy>Жанна</cp:lastModifiedBy>
  <cp:revision>2</cp:revision>
  <cp:lastPrinted>2022-04-06T06:59:00Z</cp:lastPrinted>
  <dcterms:created xsi:type="dcterms:W3CDTF">2022-05-17T13:01:00Z</dcterms:created>
  <dcterms:modified xsi:type="dcterms:W3CDTF">2022-05-17T13:01:00Z</dcterms:modified>
</cp:coreProperties>
</file>